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F0" w:rsidRDefault="00935DF0">
      <w:pPr>
        <w:spacing w:line="560" w:lineRule="exact"/>
        <w:jc w:val="center"/>
        <w:rPr>
          <w:rFonts w:ascii="方正小标宋简体" w:eastAsia="方正小标宋简体" w:hAnsi="方正小标宋简体" w:cs="方正小标宋简体"/>
          <w:bCs/>
          <w:sz w:val="44"/>
          <w:szCs w:val="44"/>
        </w:rPr>
      </w:pPr>
    </w:p>
    <w:p w:rsidR="00935DF0" w:rsidRDefault="00935DF0">
      <w:pPr>
        <w:spacing w:line="560" w:lineRule="exact"/>
        <w:jc w:val="center"/>
        <w:rPr>
          <w:rFonts w:ascii="方正小标宋简体" w:eastAsia="方正小标宋简体" w:hAnsi="方正小标宋简体" w:cs="方正小标宋简体"/>
          <w:bCs/>
          <w:sz w:val="44"/>
          <w:szCs w:val="44"/>
        </w:rPr>
      </w:pPr>
    </w:p>
    <w:p w:rsidR="00935DF0" w:rsidRDefault="00935DF0">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关于加快科技服务业高端人才引进的</w:t>
      </w:r>
    </w:p>
    <w:p w:rsidR="00935DF0" w:rsidRDefault="00935DF0">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实施办法（试行）</w:t>
      </w:r>
    </w:p>
    <w:p w:rsidR="00935DF0" w:rsidRDefault="00935DF0">
      <w:pPr>
        <w:jc w:val="center"/>
        <w:rPr>
          <w:rFonts w:ascii="仿宋_GB2312" w:eastAsia="仿宋_GB2312" w:hAnsi="华文中宋" w:cs="仿宋_GB2312"/>
          <w:b/>
          <w:bCs/>
          <w:sz w:val="44"/>
          <w:szCs w:val="44"/>
        </w:rPr>
      </w:pPr>
    </w:p>
    <w:p w:rsidR="00935DF0" w:rsidRDefault="00935DF0">
      <w:pPr>
        <w:adjustRightInd w:val="0"/>
        <w:snapToGrid w:val="0"/>
        <w:spacing w:line="560" w:lineRule="atLeast"/>
        <w:ind w:firstLineChars="200" w:firstLine="640"/>
        <w:rPr>
          <w:rFonts w:ascii="仿宋_GB2312" w:eastAsia="仿宋_GB2312"/>
          <w:sz w:val="32"/>
          <w:szCs w:val="32"/>
        </w:rPr>
      </w:pPr>
      <w:r>
        <w:rPr>
          <w:rFonts w:ascii="仿宋_GB2312" w:eastAsia="仿宋_GB2312" w:hint="eastAsia"/>
          <w:sz w:val="32"/>
          <w:szCs w:val="32"/>
        </w:rPr>
        <w:t>为进一步加大科技服务业高端人才引进力度，充分发挥科技服务业人才在</w:t>
      </w:r>
      <w:r w:rsidRPr="00FA7286">
        <w:rPr>
          <w:rFonts w:ascii="仿宋_GB2312" w:eastAsia="仿宋_GB2312" w:hint="eastAsia"/>
          <w:sz w:val="32"/>
          <w:szCs w:val="32"/>
        </w:rPr>
        <w:t>推动产业结构升级优化</w:t>
      </w:r>
      <w:r>
        <w:rPr>
          <w:rFonts w:ascii="仿宋_GB2312" w:eastAsia="仿宋_GB2312" w:hint="eastAsia"/>
          <w:sz w:val="32"/>
          <w:szCs w:val="32"/>
        </w:rPr>
        <w:t>的引领作用，根据《中共常州市委</w:t>
      </w:r>
      <w:r>
        <w:rPr>
          <w:rFonts w:ascii="仿宋_GB2312" w:eastAsia="仿宋_GB2312"/>
          <w:sz w:val="32"/>
          <w:szCs w:val="32"/>
        </w:rPr>
        <w:t xml:space="preserve"> </w:t>
      </w:r>
      <w:r>
        <w:rPr>
          <w:rFonts w:ascii="仿宋_GB2312" w:eastAsia="仿宋_GB2312" w:hint="eastAsia"/>
          <w:sz w:val="32"/>
          <w:szCs w:val="32"/>
        </w:rPr>
        <w:t>常州市人民政府关于进一步深化“龙城英才计划”改革创新的意见》（常发〔</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24</w:t>
      </w:r>
      <w:r>
        <w:rPr>
          <w:rFonts w:ascii="仿宋_GB2312" w:eastAsia="仿宋_GB2312" w:hint="eastAsia"/>
          <w:sz w:val="32"/>
          <w:szCs w:val="32"/>
        </w:rPr>
        <w:t>号）精神，制定本实施办法。</w:t>
      </w:r>
    </w:p>
    <w:p w:rsidR="00935DF0" w:rsidRDefault="00935DF0">
      <w:pPr>
        <w:topLinePunct/>
        <w:adjustRightInd w:val="0"/>
        <w:snapToGrid w:val="0"/>
        <w:spacing w:line="560" w:lineRule="atLeast"/>
        <w:ind w:firstLineChars="200" w:firstLine="640"/>
        <w:rPr>
          <w:rFonts w:ascii="黑体" w:eastAsia="黑体" w:hAnsi="黑体"/>
          <w:bCs/>
          <w:sz w:val="32"/>
          <w:szCs w:val="32"/>
        </w:rPr>
      </w:pPr>
      <w:r>
        <w:rPr>
          <w:rFonts w:ascii="黑体" w:eastAsia="黑体" w:hAnsi="黑体" w:hint="eastAsia"/>
          <w:bCs/>
          <w:sz w:val="32"/>
          <w:szCs w:val="32"/>
        </w:rPr>
        <w:t>一、资助对象、条件及资助政策</w:t>
      </w:r>
    </w:p>
    <w:p w:rsidR="00935DF0" w:rsidRDefault="00935DF0">
      <w:pPr>
        <w:topLinePunct/>
        <w:adjustRightInd w:val="0"/>
        <w:snapToGrid w:val="0"/>
        <w:spacing w:line="560" w:lineRule="atLeast"/>
        <w:ind w:firstLineChars="200" w:firstLine="643"/>
        <w:rPr>
          <w:rFonts w:ascii="仿宋_GB2312" w:eastAsia="仿宋_GB2312"/>
          <w:b/>
          <w:bCs/>
          <w:sz w:val="32"/>
          <w:szCs w:val="32"/>
        </w:rPr>
      </w:pPr>
      <w:r>
        <w:rPr>
          <w:rFonts w:ascii="仿宋_GB2312" w:eastAsia="仿宋_GB2312" w:hint="eastAsia"/>
          <w:b/>
          <w:bCs/>
          <w:sz w:val="32"/>
          <w:szCs w:val="32"/>
        </w:rPr>
        <w:t>资助对象和条件</w:t>
      </w:r>
    </w:p>
    <w:p w:rsidR="00935DF0" w:rsidRDefault="00935DF0">
      <w:pPr>
        <w:topLinePunct/>
        <w:adjustRightInd w:val="0"/>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年薪</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万元以上的科技服务业高端人才，且同时具备以下条件：</w:t>
      </w:r>
    </w:p>
    <w:p w:rsidR="00935DF0" w:rsidRDefault="00935DF0" w:rsidP="000C316B">
      <w:pPr>
        <w:topLinePunct/>
        <w:adjustRightInd w:val="0"/>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、本办法所称科技服务业企业是指直接从事</w:t>
      </w:r>
      <w:bookmarkStart w:id="0" w:name="_GoBack"/>
      <w:bookmarkEnd w:id="0"/>
      <w:r w:rsidRPr="00FA7286">
        <w:rPr>
          <w:rFonts w:ascii="仿宋_GB2312" w:eastAsia="仿宋_GB2312" w:hAnsi="仿宋_GB2312" w:cs="仿宋_GB2312" w:hint="eastAsia"/>
          <w:sz w:val="32"/>
          <w:szCs w:val="32"/>
        </w:rPr>
        <w:t>研究开发、技术转移、检验检测认证、创业孵化、知识产权、科技咨询、科技金融</w:t>
      </w:r>
      <w:r>
        <w:rPr>
          <w:rFonts w:ascii="仿宋_GB2312" w:eastAsia="仿宋_GB2312" w:hAnsi="仿宋_GB2312" w:cs="仿宋_GB2312" w:hint="eastAsia"/>
          <w:sz w:val="32"/>
          <w:szCs w:val="32"/>
        </w:rPr>
        <w:t>等服务，且工商注册地在常州市区的企业；</w:t>
      </w:r>
    </w:p>
    <w:p w:rsidR="00935DF0" w:rsidRDefault="00935DF0">
      <w:pPr>
        <w:topLinePunct/>
        <w:adjustRightInd w:val="0"/>
        <w:snapToGrid w:val="0"/>
        <w:spacing w:line="560" w:lineRule="atLeast"/>
        <w:ind w:firstLine="640"/>
        <w:rPr>
          <w:rFonts w:ascii="仿宋_GB2312" w:eastAsia="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、人才为新引进或离开常州</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年以上再回常州；</w:t>
      </w:r>
    </w:p>
    <w:p w:rsidR="00935DF0" w:rsidRDefault="00935DF0" w:rsidP="000C316B">
      <w:pPr>
        <w:topLinePunct/>
        <w:adjustRightInd w:val="0"/>
        <w:snapToGrid w:val="0"/>
        <w:spacing w:line="560" w:lineRule="atLeast"/>
        <w:ind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、引进人才应全职在引进单位连续工作</w:t>
      </w:r>
      <w:r>
        <w:rPr>
          <w:rFonts w:ascii="仿宋_GB2312" w:eastAsia="仿宋_GB2312"/>
          <w:sz w:val="32"/>
          <w:szCs w:val="32"/>
        </w:rPr>
        <w:t>3</w:t>
      </w:r>
      <w:r>
        <w:rPr>
          <w:rFonts w:ascii="仿宋_GB2312" w:eastAsia="仿宋_GB2312" w:hint="eastAsia"/>
          <w:sz w:val="32"/>
          <w:szCs w:val="32"/>
        </w:rPr>
        <w:t>年以上，并按规定缴纳社会保险；</w:t>
      </w:r>
    </w:p>
    <w:p w:rsidR="00935DF0" w:rsidRDefault="00935DF0">
      <w:pPr>
        <w:topLinePunct/>
        <w:adjustRightInd w:val="0"/>
        <w:snapToGrid w:val="0"/>
        <w:spacing w:line="560" w:lineRule="atLeast"/>
        <w:ind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、没有享受过“龙城英才计划”其他人才政策的支持。</w:t>
      </w:r>
    </w:p>
    <w:p w:rsidR="00935DF0" w:rsidRDefault="00935DF0">
      <w:pPr>
        <w:topLinePunct/>
        <w:adjustRightInd w:val="0"/>
        <w:snapToGrid w:val="0"/>
        <w:spacing w:line="560" w:lineRule="atLeast"/>
        <w:ind w:firstLine="640"/>
        <w:rPr>
          <w:rFonts w:ascii="仿宋_GB2312" w:eastAsia="仿宋_GB2312"/>
          <w:b/>
          <w:bCs/>
          <w:sz w:val="32"/>
          <w:szCs w:val="32"/>
        </w:rPr>
      </w:pPr>
      <w:r>
        <w:rPr>
          <w:rFonts w:ascii="仿宋_GB2312" w:eastAsia="仿宋_GB2312" w:hint="eastAsia"/>
          <w:b/>
          <w:bCs/>
          <w:sz w:val="32"/>
          <w:szCs w:val="32"/>
        </w:rPr>
        <w:t>资助政策</w:t>
      </w:r>
    </w:p>
    <w:p w:rsidR="00935DF0" w:rsidRDefault="00935DF0">
      <w:pPr>
        <w:topLinePunct/>
        <w:adjustRightInd w:val="0"/>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、引进人才在与企业签订劳动合同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年内购买位于常州市区</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平方米以上自助商品房（</w:t>
      </w:r>
      <w:r w:rsidRPr="00EB2413">
        <w:rPr>
          <w:rFonts w:ascii="仿宋_GB2312" w:eastAsia="仿宋_GB2312" w:hAnsi="仿宋_GB2312" w:cs="仿宋_GB2312" w:hint="eastAsia"/>
          <w:sz w:val="32"/>
          <w:szCs w:val="32"/>
        </w:rPr>
        <w:t>人才单独购买或</w:t>
      </w:r>
      <w:r>
        <w:rPr>
          <w:rFonts w:ascii="仿宋_GB2312" w:eastAsia="仿宋_GB2312" w:hAnsi="仿宋_GB2312" w:cs="仿宋_GB2312" w:hint="eastAsia"/>
          <w:sz w:val="32"/>
          <w:szCs w:val="32"/>
        </w:rPr>
        <w:t>与配偶、父母、子女共有），给予</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万元购房补贴。</w:t>
      </w:r>
    </w:p>
    <w:p w:rsidR="00935DF0" w:rsidRDefault="00935DF0">
      <w:pPr>
        <w:topLinePunct/>
        <w:adjustRightInd w:val="0"/>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、给予引进单位每年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万元引才资助，连续发放</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p>
    <w:p w:rsidR="00935DF0" w:rsidRDefault="00935DF0">
      <w:pPr>
        <w:topLinePunct/>
        <w:adjustRightInd w:val="0"/>
        <w:snapToGrid w:val="0"/>
        <w:spacing w:line="560" w:lineRule="atLeast"/>
        <w:ind w:firstLine="641"/>
        <w:rPr>
          <w:rFonts w:ascii="黑体" w:eastAsia="黑体" w:hAnsi="黑体"/>
          <w:bCs/>
          <w:sz w:val="32"/>
          <w:szCs w:val="32"/>
        </w:rPr>
      </w:pPr>
      <w:r>
        <w:rPr>
          <w:rFonts w:ascii="黑体" w:eastAsia="黑体" w:hAnsi="黑体" w:hint="eastAsia"/>
          <w:bCs/>
          <w:sz w:val="32"/>
          <w:szCs w:val="32"/>
        </w:rPr>
        <w:t>三、申请、确定程序</w:t>
      </w:r>
    </w:p>
    <w:p w:rsidR="00935DF0" w:rsidRDefault="00935DF0">
      <w:pPr>
        <w:topLinePunct/>
        <w:adjustRightInd w:val="0"/>
        <w:snapToGrid w:val="0"/>
        <w:spacing w:line="560" w:lineRule="atLeas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、由引才企业在与人才签订劳动合同后向市科技局提出申请（联系电话：</w:t>
      </w:r>
      <w:r>
        <w:rPr>
          <w:rFonts w:ascii="仿宋_GB2312" w:eastAsia="仿宋_GB2312" w:hAnsi="仿宋_GB2312" w:cs="仿宋_GB2312"/>
          <w:bCs/>
          <w:sz w:val="32"/>
          <w:szCs w:val="32"/>
        </w:rPr>
        <w:t>0519-85681516</w:t>
      </w:r>
      <w:r>
        <w:rPr>
          <w:rFonts w:ascii="仿宋_GB2312" w:eastAsia="仿宋_GB2312" w:hAnsi="仿宋_GB2312" w:cs="仿宋_GB2312" w:hint="eastAsia"/>
          <w:bCs/>
          <w:sz w:val="32"/>
          <w:szCs w:val="32"/>
        </w:rPr>
        <w:t>）。</w:t>
      </w:r>
    </w:p>
    <w:p w:rsidR="00935DF0" w:rsidRDefault="00935DF0">
      <w:pPr>
        <w:topLinePunct/>
        <w:adjustRightInd w:val="0"/>
        <w:snapToGrid w:val="0"/>
        <w:spacing w:line="560" w:lineRule="atLeas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、申请须提供以下材料：</w:t>
      </w:r>
    </w:p>
    <w:p w:rsidR="00935DF0" w:rsidRDefault="00935DF0">
      <w:pPr>
        <w:pStyle w:val="NormalWeb"/>
        <w:widowControl w:val="0"/>
        <w:topLinePunct/>
        <w:adjustRightInd w:val="0"/>
        <w:snapToGrid w:val="0"/>
        <w:spacing w:before="0" w:beforeAutospacing="0" w:after="0" w:afterAutospacing="0" w:line="560" w:lineRule="atLeas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w:t>
      </w:r>
      <w:r w:rsidRPr="007C5546">
        <w:rPr>
          <w:rFonts w:ascii="Times New Roman" w:eastAsia="仿宋_GB2312" w:hAnsi="Times New Roman" w:hint="eastAsia"/>
          <w:sz w:val="32"/>
          <w:szCs w:val="32"/>
        </w:rPr>
        <w:t>常州市“龙城英才计划”</w:t>
      </w:r>
      <w:r>
        <w:rPr>
          <w:rFonts w:ascii="Times New Roman" w:eastAsia="仿宋_GB2312" w:hAnsi="Times New Roman" w:hint="eastAsia"/>
          <w:sz w:val="32"/>
          <w:szCs w:val="32"/>
        </w:rPr>
        <w:t>科技服务业高端人才申报表》；</w:t>
      </w:r>
    </w:p>
    <w:p w:rsidR="00935DF0" w:rsidRDefault="00935DF0">
      <w:pPr>
        <w:pStyle w:val="NormalWeb"/>
        <w:widowControl w:val="0"/>
        <w:topLinePunct/>
        <w:adjustRightInd w:val="0"/>
        <w:snapToGrid w:val="0"/>
        <w:spacing w:before="0" w:beforeAutospacing="0" w:after="0" w:afterAutospacing="0" w:line="560" w:lineRule="atLeast"/>
        <w:ind w:firstLine="641"/>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）申请人身份证件复印件；</w:t>
      </w:r>
    </w:p>
    <w:p w:rsidR="00935DF0" w:rsidRDefault="00935DF0">
      <w:pPr>
        <w:pStyle w:val="NormalWeb"/>
        <w:widowControl w:val="0"/>
        <w:topLinePunct/>
        <w:adjustRightInd w:val="0"/>
        <w:snapToGrid w:val="0"/>
        <w:spacing w:before="0" w:beforeAutospacing="0" w:after="0" w:afterAutospacing="0" w:line="560" w:lineRule="atLeast"/>
        <w:ind w:firstLine="641"/>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）最高学历学位的毕业证书、学位证书（取得境外学位需提供教育部留学服务中心出具的境外学历学位认证书，</w:t>
      </w:r>
      <w:r>
        <w:rPr>
          <w:rFonts w:ascii="Times New Roman" w:eastAsia="仿宋_GB2312" w:hAnsi="Times New Roman"/>
          <w:sz w:val="32"/>
          <w:szCs w:val="32"/>
        </w:rPr>
        <w:t>2000</w:t>
      </w:r>
      <w:r>
        <w:rPr>
          <w:rFonts w:ascii="Times New Roman" w:eastAsia="仿宋_GB2312" w:hAnsi="Times New Roman" w:hint="eastAsia"/>
          <w:sz w:val="32"/>
          <w:szCs w:val="32"/>
        </w:rPr>
        <w:t>年前获得境外学位的除外）、职称（专业技术任职资格）证书等复印件；</w:t>
      </w:r>
    </w:p>
    <w:p w:rsidR="00935DF0" w:rsidRDefault="00935DF0">
      <w:pPr>
        <w:pStyle w:val="NormalWeb"/>
        <w:widowControl w:val="0"/>
        <w:topLinePunct/>
        <w:adjustRightInd w:val="0"/>
        <w:snapToGrid w:val="0"/>
        <w:spacing w:before="0" w:beforeAutospacing="0" w:after="0" w:afterAutospacing="0" w:line="560" w:lineRule="atLeast"/>
        <w:ind w:firstLine="641"/>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）引进人才任职文件；</w:t>
      </w:r>
    </w:p>
    <w:p w:rsidR="00935DF0" w:rsidRDefault="00935DF0">
      <w:pPr>
        <w:pStyle w:val="NormalWeb"/>
        <w:widowControl w:val="0"/>
        <w:topLinePunct/>
        <w:adjustRightInd w:val="0"/>
        <w:snapToGrid w:val="0"/>
        <w:spacing w:before="0" w:beforeAutospacing="0" w:after="0" w:afterAutospacing="0" w:line="560" w:lineRule="atLeast"/>
        <w:ind w:firstLine="641"/>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）引进人才与用人单位签订的</w:t>
      </w:r>
      <w:r>
        <w:rPr>
          <w:rFonts w:ascii="Times New Roman" w:eastAsia="仿宋_GB2312" w:hAnsi="Times New Roman"/>
          <w:sz w:val="32"/>
          <w:szCs w:val="32"/>
        </w:rPr>
        <w:t>3</w:t>
      </w:r>
      <w:r>
        <w:rPr>
          <w:rFonts w:ascii="Times New Roman" w:eastAsia="仿宋_GB2312" w:hAnsi="Times New Roman" w:hint="eastAsia"/>
          <w:sz w:val="32"/>
          <w:szCs w:val="32"/>
        </w:rPr>
        <w:t>年以上劳动合同复印件；</w:t>
      </w:r>
    </w:p>
    <w:p w:rsidR="00935DF0" w:rsidRDefault="00935DF0">
      <w:pPr>
        <w:pStyle w:val="NormalWeb"/>
        <w:widowControl w:val="0"/>
        <w:topLinePunct/>
        <w:adjustRightInd w:val="0"/>
        <w:snapToGrid w:val="0"/>
        <w:spacing w:before="0" w:beforeAutospacing="0" w:after="0" w:afterAutospacing="0" w:line="560" w:lineRule="atLeast"/>
        <w:ind w:firstLine="641"/>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6</w:t>
      </w:r>
      <w:r>
        <w:rPr>
          <w:rFonts w:ascii="Times New Roman" w:eastAsia="仿宋_GB2312" w:hAnsi="Times New Roman" w:hint="eastAsia"/>
          <w:sz w:val="32"/>
          <w:szCs w:val="32"/>
        </w:rPr>
        <w:t>）引进人才在签定劳动合同之日起至申报时，连续</w:t>
      </w:r>
      <w:r>
        <w:rPr>
          <w:rFonts w:ascii="Times New Roman" w:eastAsia="仿宋_GB2312" w:hAnsi="Times New Roman"/>
          <w:sz w:val="32"/>
          <w:szCs w:val="32"/>
        </w:rPr>
        <w:t>12</w:t>
      </w:r>
      <w:r>
        <w:rPr>
          <w:rFonts w:ascii="Times New Roman" w:eastAsia="仿宋_GB2312" w:hAnsi="Times New Roman" w:hint="eastAsia"/>
          <w:sz w:val="32"/>
          <w:szCs w:val="32"/>
        </w:rPr>
        <w:t>个月以上的社保缴纳证明和</w:t>
      </w:r>
      <w:r w:rsidRPr="00A27032">
        <w:rPr>
          <w:rFonts w:ascii="Times New Roman" w:eastAsia="仿宋_GB2312" w:hAnsi="Times New Roman" w:hint="eastAsia"/>
          <w:sz w:val="32"/>
          <w:szCs w:val="32"/>
        </w:rPr>
        <w:t>纳税凭证</w:t>
      </w:r>
      <w:r>
        <w:rPr>
          <w:rFonts w:ascii="Times New Roman" w:eastAsia="仿宋_GB2312" w:hAnsi="Times New Roman" w:hint="eastAsia"/>
          <w:sz w:val="32"/>
          <w:szCs w:val="32"/>
        </w:rPr>
        <w:t>；</w:t>
      </w:r>
    </w:p>
    <w:p w:rsidR="00935DF0" w:rsidRDefault="00935DF0">
      <w:pPr>
        <w:pStyle w:val="NormalWeb"/>
        <w:widowControl w:val="0"/>
        <w:topLinePunct/>
        <w:adjustRightInd w:val="0"/>
        <w:snapToGrid w:val="0"/>
        <w:spacing w:before="0" w:beforeAutospacing="0" w:after="0" w:afterAutospacing="0" w:line="560" w:lineRule="atLeast"/>
        <w:ind w:firstLine="641"/>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7</w:t>
      </w:r>
      <w:r>
        <w:rPr>
          <w:rFonts w:ascii="Times New Roman" w:eastAsia="仿宋_GB2312" w:hAnsi="Times New Roman" w:hint="eastAsia"/>
          <w:sz w:val="32"/>
          <w:szCs w:val="32"/>
        </w:rPr>
        <w:t>）用人单位的银行账号。</w:t>
      </w:r>
    </w:p>
    <w:p w:rsidR="00935DF0" w:rsidRDefault="00935DF0" w:rsidP="000C316B">
      <w:pPr>
        <w:topLinePunct/>
        <w:adjustRightInd w:val="0"/>
        <w:snapToGrid w:val="0"/>
        <w:spacing w:line="560" w:lineRule="atLeast"/>
        <w:ind w:left="640"/>
        <w:rPr>
          <w:rFonts w:ascii="仿宋_GB2312" w:eastAsia="仿宋_GB2312" w:hAnsi="仿宋_GB2312" w:cs="仿宋_GB2312"/>
          <w:bCs/>
          <w:sz w:val="32"/>
          <w:szCs w:val="32"/>
        </w:rPr>
      </w:pP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、市科技局进行材料审核。</w:t>
      </w:r>
    </w:p>
    <w:p w:rsidR="00935DF0" w:rsidRDefault="00935DF0" w:rsidP="000C316B">
      <w:pPr>
        <w:topLinePunct/>
        <w:adjustRightInd w:val="0"/>
        <w:snapToGrid w:val="0"/>
        <w:spacing w:line="560" w:lineRule="atLeas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、提交市人才办主任会议</w:t>
      </w:r>
      <w:r w:rsidRPr="000C316B">
        <w:rPr>
          <w:rFonts w:ascii="仿宋_GB2312" w:eastAsia="仿宋_GB2312" w:hAnsi="仿宋_GB2312" w:cs="仿宋_GB2312" w:hint="eastAsia"/>
          <w:bCs/>
          <w:sz w:val="32"/>
          <w:szCs w:val="32"/>
        </w:rPr>
        <w:t>研究确定</w:t>
      </w:r>
      <w:r>
        <w:rPr>
          <w:rFonts w:ascii="仿宋_GB2312" w:eastAsia="仿宋_GB2312" w:hAnsi="仿宋_GB2312" w:cs="仿宋_GB2312" w:hint="eastAsia"/>
          <w:bCs/>
          <w:sz w:val="32"/>
          <w:szCs w:val="32"/>
        </w:rPr>
        <w:t>。</w:t>
      </w:r>
    </w:p>
    <w:p w:rsidR="00935DF0" w:rsidRDefault="00935DF0" w:rsidP="000C316B">
      <w:pPr>
        <w:topLinePunct/>
        <w:adjustRightInd w:val="0"/>
        <w:snapToGrid w:val="0"/>
        <w:spacing w:line="560" w:lineRule="atLeast"/>
        <w:ind w:left="640"/>
        <w:rPr>
          <w:rFonts w:ascii="仿宋_GB2312" w:eastAsia="仿宋_GB2312" w:hAnsi="仿宋_GB2312" w:cs="仿宋_GB2312"/>
          <w:bCs/>
          <w:sz w:val="32"/>
          <w:szCs w:val="32"/>
        </w:rPr>
      </w:pP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、公示并下发文件。</w:t>
      </w:r>
    </w:p>
    <w:p w:rsidR="00935DF0" w:rsidRDefault="00935DF0">
      <w:pPr>
        <w:numPr>
          <w:ilvl w:val="0"/>
          <w:numId w:val="3"/>
        </w:numPr>
        <w:topLinePunct/>
        <w:adjustRightInd w:val="0"/>
        <w:snapToGrid w:val="0"/>
        <w:spacing w:line="560" w:lineRule="atLeast"/>
        <w:ind w:firstLineChars="200" w:firstLine="640"/>
        <w:rPr>
          <w:rFonts w:ascii="黑体" w:eastAsia="黑体" w:hAnsi="黑体" w:cs="黑体"/>
          <w:kern w:val="0"/>
          <w:sz w:val="32"/>
          <w:szCs w:val="32"/>
        </w:rPr>
      </w:pPr>
      <w:r>
        <w:rPr>
          <w:rFonts w:ascii="黑体" w:eastAsia="黑体" w:hAnsi="黑体" w:cs="黑体" w:hint="eastAsia"/>
          <w:kern w:val="0"/>
          <w:sz w:val="32"/>
          <w:szCs w:val="32"/>
        </w:rPr>
        <w:t>政策兑现</w:t>
      </w:r>
    </w:p>
    <w:p w:rsidR="00935DF0" w:rsidRDefault="00935DF0">
      <w:pPr>
        <w:topLinePunct/>
        <w:adjustRightInd w:val="0"/>
        <w:snapToGrid w:val="0"/>
        <w:spacing w:line="560" w:lineRule="atLeas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、购房补贴：由人才本人按《</w:t>
      </w:r>
      <w:r w:rsidRPr="007268A3">
        <w:rPr>
          <w:rFonts w:ascii="仿宋_GB2312" w:eastAsia="仿宋_GB2312" w:hAnsi="仿宋_GB2312" w:cs="仿宋_GB2312" w:hint="eastAsia"/>
          <w:kern w:val="0"/>
          <w:sz w:val="32"/>
          <w:szCs w:val="32"/>
        </w:rPr>
        <w:t>常州市“龙城英才计划”购房补贴申领管理办法</w:t>
      </w:r>
      <w:r>
        <w:rPr>
          <w:rFonts w:ascii="仿宋_GB2312" w:eastAsia="仿宋_GB2312" w:hAnsi="仿宋_GB2312" w:cs="仿宋_GB2312" w:hint="eastAsia"/>
          <w:kern w:val="0"/>
          <w:sz w:val="32"/>
          <w:szCs w:val="32"/>
        </w:rPr>
        <w:t>》到市房管局申领。</w:t>
      </w:r>
    </w:p>
    <w:p w:rsidR="00935DF0" w:rsidRDefault="00935DF0">
      <w:pPr>
        <w:topLinePunct/>
        <w:adjustRightInd w:val="0"/>
        <w:snapToGrid w:val="0"/>
        <w:spacing w:line="560" w:lineRule="atLeas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、引才资助：由市科技局通知领取。</w:t>
      </w:r>
    </w:p>
    <w:p w:rsidR="00935DF0" w:rsidRDefault="00935DF0">
      <w:pPr>
        <w:topLinePunct/>
        <w:adjustRightInd w:val="0"/>
        <w:snapToGrid w:val="0"/>
        <w:spacing w:line="560" w:lineRule="atLeast"/>
        <w:ind w:firstLine="640"/>
        <w:rPr>
          <w:rFonts w:ascii="黑体" w:eastAsia="黑体" w:hAnsi="黑体" w:cs="黑体"/>
          <w:kern w:val="0"/>
          <w:sz w:val="32"/>
          <w:szCs w:val="32"/>
        </w:rPr>
      </w:pPr>
      <w:r>
        <w:rPr>
          <w:rFonts w:ascii="黑体" w:eastAsia="黑体" w:hAnsi="黑体" w:cs="黑体" w:hint="eastAsia"/>
          <w:kern w:val="0"/>
          <w:sz w:val="32"/>
          <w:szCs w:val="32"/>
        </w:rPr>
        <w:t>四、其他事项</w:t>
      </w:r>
    </w:p>
    <w:p w:rsidR="00935DF0" w:rsidRDefault="00935DF0" w:rsidP="00815819">
      <w:pPr>
        <w:spacing w:line="560" w:lineRule="exact"/>
        <w:ind w:firstLine="640"/>
        <w:rPr>
          <w:rFonts w:ascii="仿宋_GB2312" w:eastAsia="仿宋_GB2312" w:hAnsi="宋体" w:cs="宋体"/>
          <w:color w:val="000000"/>
          <w:sz w:val="32"/>
        </w:rPr>
      </w:pPr>
      <w:r w:rsidRPr="00E44028">
        <w:rPr>
          <w:rFonts w:ascii="仿宋_GB2312" w:eastAsia="仿宋_GB2312" w:hAnsi="宋体" w:cs="宋体"/>
          <w:color w:val="000000"/>
          <w:sz w:val="32"/>
        </w:rPr>
        <w:t>1</w:t>
      </w:r>
      <w:r w:rsidRPr="00E44028">
        <w:rPr>
          <w:rFonts w:ascii="仿宋_GB2312" w:eastAsia="仿宋_GB2312" w:hAnsi="宋体" w:cs="宋体" w:hint="eastAsia"/>
          <w:color w:val="000000"/>
          <w:sz w:val="32"/>
        </w:rPr>
        <w:t>、</w:t>
      </w:r>
      <w:r>
        <w:rPr>
          <w:rFonts w:ascii="仿宋_GB2312" w:eastAsia="仿宋_GB2312" w:hAnsi="宋体" w:cs="宋体" w:hint="eastAsia"/>
          <w:color w:val="000000"/>
          <w:sz w:val="32"/>
        </w:rPr>
        <w:t>引才单位</w:t>
      </w:r>
      <w:r w:rsidRPr="00D162E7">
        <w:rPr>
          <w:rFonts w:ascii="仿宋_GB2312" w:eastAsia="仿宋_GB2312" w:hAnsi="宋体" w:cs="宋体" w:hint="eastAsia"/>
          <w:color w:val="000000"/>
          <w:sz w:val="32"/>
        </w:rPr>
        <w:t>须在签订劳动合同之日起</w:t>
      </w:r>
      <w:r>
        <w:rPr>
          <w:rFonts w:ascii="仿宋_GB2312" w:eastAsia="仿宋_GB2312" w:hAnsi="宋体" w:cs="宋体"/>
          <w:color w:val="000000"/>
          <w:sz w:val="32"/>
        </w:rPr>
        <w:t>2</w:t>
      </w:r>
      <w:r w:rsidRPr="00D162E7">
        <w:rPr>
          <w:rFonts w:ascii="仿宋_GB2312" w:eastAsia="仿宋_GB2312" w:hAnsi="宋体" w:cs="宋体" w:hint="eastAsia"/>
          <w:color w:val="000000"/>
          <w:sz w:val="32"/>
        </w:rPr>
        <w:t>年内提出申请，逾期视作放弃。</w:t>
      </w:r>
    </w:p>
    <w:p w:rsidR="00935DF0" w:rsidRPr="00E44028" w:rsidRDefault="00935DF0" w:rsidP="00815819">
      <w:pPr>
        <w:spacing w:line="560" w:lineRule="exact"/>
        <w:ind w:firstLine="640"/>
        <w:rPr>
          <w:rFonts w:ascii="仿宋_GB2312" w:eastAsia="仿宋_GB2312" w:hAnsi="宋体" w:cs="宋体"/>
          <w:color w:val="000000"/>
          <w:sz w:val="32"/>
        </w:rPr>
      </w:pPr>
      <w:r w:rsidRPr="00E44028">
        <w:rPr>
          <w:rFonts w:ascii="仿宋_GB2312" w:eastAsia="仿宋_GB2312" w:hAnsi="宋体" w:cs="宋体"/>
          <w:color w:val="000000"/>
          <w:sz w:val="32"/>
        </w:rPr>
        <w:t>2</w:t>
      </w:r>
      <w:r w:rsidRPr="00E44028">
        <w:rPr>
          <w:rFonts w:ascii="仿宋_GB2312" w:eastAsia="仿宋_GB2312" w:hAnsi="宋体" w:cs="宋体" w:hint="eastAsia"/>
          <w:color w:val="000000"/>
          <w:sz w:val="32"/>
        </w:rPr>
        <w:t>、</w:t>
      </w:r>
      <w:r w:rsidRPr="007A318E">
        <w:rPr>
          <w:rFonts w:ascii="仿宋_GB2312" w:eastAsia="仿宋_GB2312" w:hAnsi="宋体" w:cs="宋体" w:hint="eastAsia"/>
          <w:color w:val="000000"/>
          <w:sz w:val="32"/>
        </w:rPr>
        <w:t>引进人才须在市人才办发文确认后</w:t>
      </w:r>
      <w:r w:rsidRPr="000046FC">
        <w:rPr>
          <w:rFonts w:ascii="仿宋_GB2312" w:eastAsia="仿宋_GB2312" w:hAnsi="宋体" w:cs="宋体"/>
          <w:color w:val="000000"/>
          <w:sz w:val="32"/>
        </w:rPr>
        <w:t>2</w:t>
      </w:r>
      <w:r w:rsidRPr="000046FC">
        <w:rPr>
          <w:rFonts w:ascii="仿宋_GB2312" w:eastAsia="仿宋_GB2312" w:hAnsi="宋体" w:cs="宋体" w:hint="eastAsia"/>
          <w:color w:val="000000"/>
          <w:sz w:val="32"/>
        </w:rPr>
        <w:t>年内提出</w:t>
      </w:r>
      <w:r w:rsidRPr="00603810">
        <w:rPr>
          <w:rFonts w:ascii="仿宋_GB2312" w:eastAsia="仿宋_GB2312" w:hAnsi="宋体" w:cs="宋体" w:hint="eastAsia"/>
          <w:color w:val="000000"/>
          <w:sz w:val="32"/>
        </w:rPr>
        <w:t>购房补贴</w:t>
      </w:r>
      <w:r w:rsidRPr="000046FC">
        <w:rPr>
          <w:rFonts w:ascii="仿宋_GB2312" w:eastAsia="仿宋_GB2312" w:hAnsi="宋体" w:cs="宋体" w:hint="eastAsia"/>
          <w:color w:val="000000"/>
          <w:sz w:val="32"/>
        </w:rPr>
        <w:t>申请</w:t>
      </w:r>
      <w:r w:rsidRPr="00E44028">
        <w:rPr>
          <w:rFonts w:ascii="仿宋_GB2312" w:eastAsia="仿宋_GB2312" w:hAnsi="宋体" w:cs="宋体" w:hint="eastAsia"/>
          <w:color w:val="000000"/>
          <w:sz w:val="32"/>
        </w:rPr>
        <w:t>，逾期视作放弃。</w:t>
      </w:r>
    </w:p>
    <w:p w:rsidR="00935DF0" w:rsidRPr="00E44028" w:rsidRDefault="00935DF0" w:rsidP="00815819">
      <w:pPr>
        <w:spacing w:line="560" w:lineRule="exact"/>
        <w:ind w:firstLine="640"/>
        <w:rPr>
          <w:rFonts w:ascii="仿宋_GB2312" w:eastAsia="仿宋_GB2312" w:hAnsi="宋体" w:cs="宋体"/>
          <w:color w:val="000000"/>
          <w:sz w:val="32"/>
        </w:rPr>
      </w:pPr>
      <w:r w:rsidRPr="00E44028">
        <w:rPr>
          <w:rFonts w:ascii="仿宋_GB2312" w:eastAsia="仿宋_GB2312" w:hAnsi="宋体" w:cs="宋体"/>
          <w:color w:val="000000"/>
          <w:sz w:val="32"/>
        </w:rPr>
        <w:t>3</w:t>
      </w:r>
      <w:r w:rsidRPr="00E44028">
        <w:rPr>
          <w:rFonts w:ascii="仿宋_GB2312" w:eastAsia="仿宋_GB2312" w:hAnsi="宋体" w:cs="宋体" w:hint="eastAsia"/>
          <w:color w:val="000000"/>
          <w:sz w:val="32"/>
        </w:rPr>
        <w:t>、</w:t>
      </w:r>
      <w:r w:rsidRPr="00D162E7">
        <w:rPr>
          <w:rFonts w:ascii="仿宋_GB2312" w:eastAsia="仿宋_GB2312" w:hAnsi="宋体" w:cs="宋体" w:hint="eastAsia"/>
          <w:color w:val="000000"/>
          <w:sz w:val="32"/>
        </w:rPr>
        <w:t>人才在资助期内离职的，终止资助。</w:t>
      </w:r>
      <w:r w:rsidRPr="00E44028">
        <w:rPr>
          <w:rFonts w:ascii="仿宋_GB2312" w:eastAsia="仿宋_GB2312" w:hAnsi="宋体" w:cs="宋体" w:hint="eastAsia"/>
          <w:color w:val="000000"/>
          <w:sz w:val="32"/>
        </w:rPr>
        <w:t>对于弄虚作假、骗取财政资金的行为，将严格按照《财政违法行为处罚处分条例》（国务院令</w:t>
      </w:r>
      <w:r w:rsidRPr="00E44028">
        <w:rPr>
          <w:rFonts w:ascii="仿宋_GB2312" w:eastAsia="仿宋_GB2312" w:hAnsi="宋体" w:cs="宋体"/>
          <w:color w:val="000000"/>
          <w:sz w:val="32"/>
        </w:rPr>
        <w:t>427</w:t>
      </w:r>
      <w:r w:rsidRPr="00E44028">
        <w:rPr>
          <w:rFonts w:ascii="仿宋_GB2312" w:eastAsia="仿宋_GB2312" w:hAnsi="宋体" w:cs="宋体" w:hint="eastAsia"/>
          <w:color w:val="000000"/>
          <w:sz w:val="32"/>
        </w:rPr>
        <w:t>号）等规定处理。</w:t>
      </w:r>
    </w:p>
    <w:p w:rsidR="00935DF0" w:rsidRDefault="00935DF0">
      <w:pPr>
        <w:topLinePunct/>
        <w:adjustRightInd w:val="0"/>
        <w:snapToGrid w:val="0"/>
        <w:spacing w:line="560" w:lineRule="atLeas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、溧阳市可根据本地实际制定相应政策。</w:t>
      </w:r>
    </w:p>
    <w:p w:rsidR="00935DF0" w:rsidRDefault="00935DF0">
      <w:pPr>
        <w:topLinePunct/>
        <w:adjustRightInd w:val="0"/>
        <w:snapToGrid w:val="0"/>
        <w:spacing w:line="560" w:lineRule="atLeas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w:t>
        </w:r>
      </w:smartTag>
      <w:r>
        <w:rPr>
          <w:rFonts w:ascii="仿宋_GB2312" w:eastAsia="仿宋_GB2312" w:hAnsi="仿宋_GB2312" w:cs="仿宋_GB2312" w:hint="eastAsia"/>
          <w:kern w:val="0"/>
          <w:sz w:val="32"/>
          <w:szCs w:val="32"/>
        </w:rPr>
        <w:t>及以后引进的人才适用本《办法》。</w:t>
      </w:r>
    </w:p>
    <w:p w:rsidR="00935DF0" w:rsidRDefault="00935DF0" w:rsidP="000C316B">
      <w:pPr>
        <w:topLinePunct/>
        <w:adjustRightInd w:val="0"/>
        <w:snapToGrid w:val="0"/>
        <w:spacing w:line="560" w:lineRule="atLeast"/>
        <w:ind w:left="641"/>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、本《办法》由市科技局负责解释。</w:t>
      </w: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pPr>
        <w:topLinePunct/>
        <w:adjustRightInd w:val="0"/>
        <w:snapToGrid w:val="0"/>
        <w:spacing w:line="560" w:lineRule="atLeast"/>
        <w:rPr>
          <w:rFonts w:ascii="仿宋_GB2312" w:eastAsia="仿宋_GB2312" w:hAnsi="仿宋_GB2312" w:cs="仿宋_GB2312"/>
          <w:sz w:val="32"/>
          <w:szCs w:val="32"/>
        </w:rPr>
      </w:pPr>
    </w:p>
    <w:p w:rsidR="00935DF0" w:rsidRDefault="00935DF0" w:rsidP="003D1B53">
      <w:pPr>
        <w:topLinePunct/>
        <w:adjustRightInd w:val="0"/>
        <w:snapToGrid w:val="0"/>
        <w:spacing w:line="56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935DF0" w:rsidRDefault="00935DF0" w:rsidP="00371CB5">
      <w:pPr>
        <w:topLinePunct/>
        <w:adjustRightInd w:val="0"/>
        <w:snapToGrid w:val="0"/>
        <w:spacing w:line="560" w:lineRule="atLeas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常州市</w:t>
      </w:r>
      <w:r w:rsidRPr="007C5546">
        <w:rPr>
          <w:rFonts w:ascii="Times New Roman" w:eastAsia="仿宋_GB2312" w:hAnsi="Times New Roman"/>
          <w:sz w:val="32"/>
          <w:szCs w:val="32"/>
        </w:rPr>
        <w:t xml:space="preserve"> </w:t>
      </w:r>
      <w:r w:rsidRPr="005761E1">
        <w:rPr>
          <w:rFonts w:ascii="方正小标宋简体" w:eastAsia="方正小标宋简体" w:hAnsi="方正小标宋简体" w:cs="方正小标宋简体" w:hint="eastAsia"/>
          <w:sz w:val="40"/>
          <w:szCs w:val="40"/>
        </w:rPr>
        <w:t>“龙城英才计划”</w:t>
      </w:r>
    </w:p>
    <w:p w:rsidR="00935DF0" w:rsidRPr="003D1B53" w:rsidRDefault="00935DF0" w:rsidP="00371CB5">
      <w:pPr>
        <w:topLinePunct/>
        <w:adjustRightInd w:val="0"/>
        <w:snapToGrid w:val="0"/>
        <w:spacing w:line="560" w:lineRule="atLeast"/>
        <w:jc w:val="center"/>
        <w:rPr>
          <w:rFonts w:ascii="仿宋_GB2312" w:eastAsia="仿宋_GB2312" w:hAnsi="仿宋_GB2312" w:cs="仿宋_GB2312"/>
          <w:sz w:val="32"/>
          <w:szCs w:val="32"/>
        </w:rPr>
      </w:pPr>
      <w:r w:rsidRPr="005761E1">
        <w:rPr>
          <w:rFonts w:ascii="方正小标宋简体" w:eastAsia="方正小标宋简体" w:hAnsi="方正小标宋简体" w:cs="方正小标宋简体" w:hint="eastAsia"/>
          <w:sz w:val="40"/>
          <w:szCs w:val="40"/>
        </w:rPr>
        <w:t>科技服务业高端人才申报表</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6"/>
        <w:gridCol w:w="177"/>
        <w:gridCol w:w="1259"/>
        <w:gridCol w:w="886"/>
        <w:gridCol w:w="116"/>
        <w:gridCol w:w="858"/>
        <w:gridCol w:w="264"/>
        <w:gridCol w:w="450"/>
        <w:gridCol w:w="289"/>
        <w:gridCol w:w="843"/>
        <w:gridCol w:w="1715"/>
      </w:tblGrid>
      <w:tr w:rsidR="00935DF0" w:rsidTr="00B35CA5">
        <w:trPr>
          <w:trHeight w:val="795"/>
        </w:trPr>
        <w:tc>
          <w:tcPr>
            <w:tcW w:w="8822" w:type="dxa"/>
            <w:gridSpan w:val="11"/>
          </w:tcPr>
          <w:p w:rsidR="00935DF0" w:rsidRPr="00B35CA5" w:rsidRDefault="00935DF0" w:rsidP="00B35CA5">
            <w:pPr>
              <w:topLinePunct/>
              <w:adjustRightInd w:val="0"/>
              <w:snapToGrid w:val="0"/>
              <w:spacing w:line="560" w:lineRule="atLeast"/>
              <w:rPr>
                <w:rFonts w:ascii="黑体" w:eastAsia="黑体" w:hAnsi="黑体"/>
                <w:sz w:val="32"/>
                <w:szCs w:val="32"/>
              </w:rPr>
            </w:pPr>
            <w:r w:rsidRPr="00B35CA5">
              <w:rPr>
                <w:rFonts w:ascii="黑体" w:eastAsia="黑体" w:hAnsi="黑体" w:hint="eastAsia"/>
                <w:bCs/>
                <w:sz w:val="32"/>
                <w:szCs w:val="32"/>
              </w:rPr>
              <w:t>一、申请人基本情况</w:t>
            </w:r>
          </w:p>
        </w:tc>
      </w:tr>
      <w:tr w:rsidR="00935DF0" w:rsidTr="00B35CA5">
        <w:trPr>
          <w:trHeight w:val="684"/>
        </w:trPr>
        <w:tc>
          <w:tcPr>
            <w:tcW w:w="1966" w:type="dxa"/>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姓</w:t>
            </w:r>
            <w:r w:rsidRPr="00B35CA5">
              <w:rPr>
                <w:rFonts w:ascii="仿宋" w:eastAsia="仿宋" w:hAnsi="仿宋"/>
                <w:sz w:val="30"/>
                <w:szCs w:val="30"/>
              </w:rPr>
              <w:t xml:space="preserve">  </w:t>
            </w:r>
            <w:r w:rsidRPr="00B35CA5">
              <w:rPr>
                <w:rFonts w:ascii="仿宋" w:eastAsia="仿宋" w:hAnsi="仿宋" w:hint="eastAsia"/>
                <w:sz w:val="30"/>
                <w:szCs w:val="30"/>
              </w:rPr>
              <w:t>名</w:t>
            </w:r>
          </w:p>
        </w:tc>
        <w:tc>
          <w:tcPr>
            <w:tcW w:w="1436" w:type="dxa"/>
            <w:gridSpan w:val="2"/>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p>
        </w:tc>
        <w:tc>
          <w:tcPr>
            <w:tcW w:w="1002" w:type="dxa"/>
            <w:gridSpan w:val="2"/>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性别</w:t>
            </w:r>
          </w:p>
        </w:tc>
        <w:tc>
          <w:tcPr>
            <w:tcW w:w="858" w:type="dxa"/>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p>
        </w:tc>
        <w:tc>
          <w:tcPr>
            <w:tcW w:w="1003" w:type="dxa"/>
            <w:gridSpan w:val="3"/>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籍贯</w:t>
            </w:r>
          </w:p>
        </w:tc>
        <w:tc>
          <w:tcPr>
            <w:tcW w:w="2558" w:type="dxa"/>
            <w:gridSpan w:val="2"/>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p>
        </w:tc>
      </w:tr>
      <w:tr w:rsidR="00935DF0" w:rsidTr="00B35CA5">
        <w:trPr>
          <w:trHeight w:val="695"/>
        </w:trPr>
        <w:tc>
          <w:tcPr>
            <w:tcW w:w="1966" w:type="dxa"/>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学历学位</w:t>
            </w:r>
          </w:p>
        </w:tc>
        <w:tc>
          <w:tcPr>
            <w:tcW w:w="2437" w:type="dxa"/>
            <w:gridSpan w:val="4"/>
          </w:tcPr>
          <w:p w:rsidR="00935DF0" w:rsidRPr="00B35CA5" w:rsidRDefault="00935DF0" w:rsidP="00B35CA5">
            <w:pPr>
              <w:topLinePunct/>
              <w:adjustRightInd w:val="0"/>
              <w:snapToGrid w:val="0"/>
              <w:spacing w:line="560" w:lineRule="atLeast"/>
              <w:rPr>
                <w:rFonts w:ascii="仿宋" w:eastAsia="仿宋" w:hAnsi="仿宋"/>
                <w:sz w:val="30"/>
                <w:szCs w:val="30"/>
              </w:rPr>
            </w:pPr>
          </w:p>
        </w:tc>
        <w:tc>
          <w:tcPr>
            <w:tcW w:w="1861" w:type="dxa"/>
            <w:gridSpan w:val="4"/>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职</w:t>
            </w:r>
            <w:r w:rsidRPr="00B35CA5">
              <w:rPr>
                <w:rFonts w:ascii="仿宋" w:eastAsia="仿宋" w:hAnsi="仿宋"/>
                <w:sz w:val="30"/>
                <w:szCs w:val="30"/>
              </w:rPr>
              <w:t xml:space="preserve">  </w:t>
            </w:r>
            <w:r w:rsidRPr="00B35CA5">
              <w:rPr>
                <w:rFonts w:ascii="仿宋" w:eastAsia="仿宋" w:hAnsi="仿宋" w:hint="eastAsia"/>
                <w:sz w:val="30"/>
                <w:szCs w:val="30"/>
              </w:rPr>
              <w:t>称</w:t>
            </w:r>
          </w:p>
        </w:tc>
        <w:tc>
          <w:tcPr>
            <w:tcW w:w="2558" w:type="dxa"/>
            <w:gridSpan w:val="2"/>
          </w:tcPr>
          <w:p w:rsidR="00935DF0" w:rsidRPr="00B35CA5" w:rsidRDefault="00935DF0" w:rsidP="00B35CA5">
            <w:pPr>
              <w:topLinePunct/>
              <w:adjustRightInd w:val="0"/>
              <w:snapToGrid w:val="0"/>
              <w:spacing w:line="560" w:lineRule="atLeast"/>
              <w:rPr>
                <w:rFonts w:ascii="仿宋" w:eastAsia="仿宋" w:hAnsi="仿宋"/>
                <w:sz w:val="30"/>
                <w:szCs w:val="30"/>
              </w:rPr>
            </w:pPr>
          </w:p>
        </w:tc>
      </w:tr>
      <w:tr w:rsidR="00935DF0" w:rsidTr="00B35CA5">
        <w:trPr>
          <w:trHeight w:val="704"/>
        </w:trPr>
        <w:tc>
          <w:tcPr>
            <w:tcW w:w="1966" w:type="dxa"/>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身份证号码</w:t>
            </w:r>
          </w:p>
        </w:tc>
        <w:tc>
          <w:tcPr>
            <w:tcW w:w="2437" w:type="dxa"/>
            <w:gridSpan w:val="4"/>
          </w:tcPr>
          <w:p w:rsidR="00935DF0" w:rsidRPr="00B35CA5" w:rsidRDefault="00935DF0" w:rsidP="00B35CA5">
            <w:pPr>
              <w:topLinePunct/>
              <w:adjustRightInd w:val="0"/>
              <w:snapToGrid w:val="0"/>
              <w:spacing w:line="560" w:lineRule="atLeast"/>
              <w:rPr>
                <w:rFonts w:ascii="仿宋" w:eastAsia="仿宋" w:hAnsi="仿宋"/>
                <w:sz w:val="30"/>
                <w:szCs w:val="30"/>
              </w:rPr>
            </w:pPr>
          </w:p>
        </w:tc>
        <w:tc>
          <w:tcPr>
            <w:tcW w:w="1861" w:type="dxa"/>
            <w:gridSpan w:val="4"/>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手机号码</w:t>
            </w:r>
          </w:p>
        </w:tc>
        <w:tc>
          <w:tcPr>
            <w:tcW w:w="2558" w:type="dxa"/>
            <w:gridSpan w:val="2"/>
          </w:tcPr>
          <w:p w:rsidR="00935DF0" w:rsidRPr="00B35CA5" w:rsidRDefault="00935DF0" w:rsidP="00B35CA5">
            <w:pPr>
              <w:topLinePunct/>
              <w:adjustRightInd w:val="0"/>
              <w:snapToGrid w:val="0"/>
              <w:spacing w:line="560" w:lineRule="atLeast"/>
              <w:rPr>
                <w:rFonts w:ascii="仿宋" w:eastAsia="仿宋" w:hAnsi="仿宋"/>
                <w:sz w:val="30"/>
                <w:szCs w:val="30"/>
              </w:rPr>
            </w:pPr>
          </w:p>
        </w:tc>
      </w:tr>
      <w:tr w:rsidR="00935DF0" w:rsidTr="00B35CA5">
        <w:trPr>
          <w:trHeight w:val="572"/>
        </w:trPr>
        <w:tc>
          <w:tcPr>
            <w:tcW w:w="1966" w:type="dxa"/>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办公电话</w:t>
            </w:r>
          </w:p>
        </w:tc>
        <w:tc>
          <w:tcPr>
            <w:tcW w:w="2437" w:type="dxa"/>
            <w:gridSpan w:val="4"/>
          </w:tcPr>
          <w:p w:rsidR="00935DF0" w:rsidRPr="00B35CA5" w:rsidRDefault="00935DF0" w:rsidP="00B35CA5">
            <w:pPr>
              <w:topLinePunct/>
              <w:adjustRightInd w:val="0"/>
              <w:snapToGrid w:val="0"/>
              <w:spacing w:line="560" w:lineRule="atLeast"/>
              <w:rPr>
                <w:rFonts w:ascii="仿宋" w:eastAsia="仿宋" w:hAnsi="仿宋"/>
                <w:sz w:val="30"/>
                <w:szCs w:val="30"/>
              </w:rPr>
            </w:pPr>
          </w:p>
        </w:tc>
        <w:tc>
          <w:tcPr>
            <w:tcW w:w="1861" w:type="dxa"/>
            <w:gridSpan w:val="4"/>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电子邮箱</w:t>
            </w:r>
          </w:p>
        </w:tc>
        <w:tc>
          <w:tcPr>
            <w:tcW w:w="2558" w:type="dxa"/>
            <w:gridSpan w:val="2"/>
          </w:tcPr>
          <w:p w:rsidR="00935DF0" w:rsidRPr="00B35CA5" w:rsidRDefault="00935DF0" w:rsidP="00B35CA5">
            <w:pPr>
              <w:topLinePunct/>
              <w:adjustRightInd w:val="0"/>
              <w:snapToGrid w:val="0"/>
              <w:spacing w:line="560" w:lineRule="atLeast"/>
              <w:rPr>
                <w:rFonts w:ascii="仿宋" w:eastAsia="仿宋" w:hAnsi="仿宋"/>
                <w:sz w:val="30"/>
                <w:szCs w:val="30"/>
              </w:rPr>
            </w:pPr>
          </w:p>
        </w:tc>
      </w:tr>
      <w:tr w:rsidR="00935DF0" w:rsidTr="00B35CA5">
        <w:trPr>
          <w:trHeight w:val="682"/>
        </w:trPr>
        <w:tc>
          <w:tcPr>
            <w:tcW w:w="1966" w:type="dxa"/>
            <w:vAlign w:val="center"/>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现居住地</w:t>
            </w:r>
          </w:p>
        </w:tc>
        <w:tc>
          <w:tcPr>
            <w:tcW w:w="6857" w:type="dxa"/>
            <w:gridSpan w:val="10"/>
          </w:tcPr>
          <w:p w:rsidR="00935DF0" w:rsidRPr="00B35CA5" w:rsidRDefault="00935DF0" w:rsidP="00B35CA5">
            <w:pPr>
              <w:topLinePunct/>
              <w:adjustRightInd w:val="0"/>
              <w:snapToGrid w:val="0"/>
              <w:spacing w:line="560" w:lineRule="atLeast"/>
              <w:rPr>
                <w:rFonts w:ascii="仿宋" w:eastAsia="仿宋" w:hAnsi="仿宋"/>
                <w:sz w:val="30"/>
                <w:szCs w:val="30"/>
              </w:rPr>
            </w:pPr>
          </w:p>
        </w:tc>
      </w:tr>
      <w:tr w:rsidR="00935DF0" w:rsidTr="00B35CA5">
        <w:trPr>
          <w:trHeight w:val="795"/>
        </w:trPr>
        <w:tc>
          <w:tcPr>
            <w:tcW w:w="8822" w:type="dxa"/>
            <w:gridSpan w:val="11"/>
          </w:tcPr>
          <w:p w:rsidR="00935DF0" w:rsidRPr="00B35CA5" w:rsidRDefault="00935DF0" w:rsidP="00B35CA5">
            <w:pPr>
              <w:topLinePunct/>
              <w:adjustRightInd w:val="0"/>
              <w:snapToGrid w:val="0"/>
              <w:spacing w:line="560" w:lineRule="atLeast"/>
              <w:rPr>
                <w:rFonts w:ascii="Times New Roman" w:eastAsia="仿宋_GB2312" w:hAnsi="Times New Roman"/>
                <w:sz w:val="32"/>
                <w:szCs w:val="32"/>
              </w:rPr>
            </w:pPr>
            <w:r w:rsidRPr="00B35CA5">
              <w:rPr>
                <w:rFonts w:ascii="黑体" w:eastAsia="黑体" w:hAnsi="黑体" w:hint="eastAsia"/>
                <w:bCs/>
                <w:sz w:val="32"/>
                <w:szCs w:val="32"/>
              </w:rPr>
              <w:t>二、申请单位基本情况</w:t>
            </w:r>
          </w:p>
        </w:tc>
      </w:tr>
      <w:tr w:rsidR="00935DF0" w:rsidTr="00B35CA5">
        <w:trPr>
          <w:trHeight w:val="575"/>
        </w:trPr>
        <w:tc>
          <w:tcPr>
            <w:tcW w:w="1966" w:type="dxa"/>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单位名称</w:t>
            </w:r>
          </w:p>
        </w:tc>
        <w:tc>
          <w:tcPr>
            <w:tcW w:w="3560" w:type="dxa"/>
            <w:gridSpan w:val="6"/>
          </w:tcPr>
          <w:p w:rsidR="00935DF0" w:rsidRPr="00B35CA5" w:rsidRDefault="00935DF0" w:rsidP="00B35CA5">
            <w:pPr>
              <w:topLinePunct/>
              <w:adjustRightInd w:val="0"/>
              <w:snapToGrid w:val="0"/>
              <w:spacing w:line="560" w:lineRule="atLeast"/>
              <w:rPr>
                <w:rFonts w:ascii="仿宋" w:eastAsia="仿宋" w:hAnsi="仿宋"/>
                <w:sz w:val="30"/>
                <w:szCs w:val="30"/>
              </w:rPr>
            </w:pPr>
          </w:p>
        </w:tc>
        <w:tc>
          <w:tcPr>
            <w:tcW w:w="1582" w:type="dxa"/>
            <w:gridSpan w:val="3"/>
          </w:tcPr>
          <w:p w:rsidR="00935DF0" w:rsidRPr="00B35CA5" w:rsidRDefault="00935DF0" w:rsidP="00B35CA5">
            <w:pPr>
              <w:topLinePunct/>
              <w:adjustRightInd w:val="0"/>
              <w:snapToGrid w:val="0"/>
              <w:spacing w:line="560" w:lineRule="atLeast"/>
              <w:rPr>
                <w:rFonts w:ascii="仿宋" w:eastAsia="仿宋" w:hAnsi="仿宋"/>
                <w:sz w:val="30"/>
                <w:szCs w:val="30"/>
              </w:rPr>
            </w:pPr>
            <w:r w:rsidRPr="00B35CA5">
              <w:rPr>
                <w:rFonts w:ascii="仿宋" w:eastAsia="仿宋" w:hAnsi="仿宋" w:hint="eastAsia"/>
                <w:sz w:val="30"/>
                <w:szCs w:val="30"/>
              </w:rPr>
              <w:t>法人代表</w:t>
            </w:r>
          </w:p>
        </w:tc>
        <w:tc>
          <w:tcPr>
            <w:tcW w:w="1714" w:type="dxa"/>
          </w:tcPr>
          <w:p w:rsidR="00935DF0" w:rsidRPr="00B35CA5" w:rsidRDefault="00935DF0" w:rsidP="00B35CA5">
            <w:pPr>
              <w:topLinePunct/>
              <w:adjustRightInd w:val="0"/>
              <w:snapToGrid w:val="0"/>
              <w:spacing w:line="560" w:lineRule="atLeast"/>
              <w:rPr>
                <w:rFonts w:ascii="仿宋" w:eastAsia="仿宋" w:hAnsi="仿宋"/>
                <w:sz w:val="30"/>
                <w:szCs w:val="30"/>
              </w:rPr>
            </w:pPr>
          </w:p>
        </w:tc>
      </w:tr>
      <w:tr w:rsidR="00935DF0" w:rsidTr="00B35CA5">
        <w:trPr>
          <w:trHeight w:val="648"/>
        </w:trPr>
        <w:tc>
          <w:tcPr>
            <w:tcW w:w="1966" w:type="dxa"/>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单位地址</w:t>
            </w:r>
          </w:p>
        </w:tc>
        <w:tc>
          <w:tcPr>
            <w:tcW w:w="6857" w:type="dxa"/>
            <w:gridSpan w:val="10"/>
          </w:tcPr>
          <w:p w:rsidR="00935DF0" w:rsidRPr="00B35CA5" w:rsidRDefault="00935DF0" w:rsidP="00B35CA5">
            <w:pPr>
              <w:topLinePunct/>
              <w:adjustRightInd w:val="0"/>
              <w:snapToGrid w:val="0"/>
              <w:spacing w:line="560" w:lineRule="atLeast"/>
              <w:rPr>
                <w:rFonts w:ascii="仿宋" w:eastAsia="仿宋" w:hAnsi="仿宋"/>
                <w:sz w:val="30"/>
                <w:szCs w:val="30"/>
              </w:rPr>
            </w:pPr>
          </w:p>
        </w:tc>
      </w:tr>
      <w:tr w:rsidR="00935DF0" w:rsidTr="00B35CA5">
        <w:trPr>
          <w:trHeight w:val="1092"/>
        </w:trPr>
        <w:tc>
          <w:tcPr>
            <w:tcW w:w="8822" w:type="dxa"/>
            <w:gridSpan w:val="11"/>
          </w:tcPr>
          <w:p w:rsidR="00935DF0" w:rsidRPr="00B35CA5" w:rsidRDefault="00935DF0" w:rsidP="00B35CA5">
            <w:pPr>
              <w:topLinePunct/>
              <w:adjustRightInd w:val="0"/>
              <w:snapToGrid w:val="0"/>
              <w:spacing w:line="560" w:lineRule="atLeast"/>
              <w:rPr>
                <w:rFonts w:ascii="仿宋" w:eastAsia="仿宋" w:hAnsi="仿宋"/>
                <w:sz w:val="30"/>
                <w:szCs w:val="30"/>
              </w:rPr>
            </w:pPr>
            <w:r w:rsidRPr="00B35CA5">
              <w:rPr>
                <w:rFonts w:ascii="仿宋" w:eastAsia="仿宋" w:hAnsi="仿宋" w:hint="eastAsia"/>
                <w:sz w:val="30"/>
                <w:szCs w:val="30"/>
              </w:rPr>
              <w:t>单位近三年营业收入：</w:t>
            </w:r>
          </w:p>
        </w:tc>
      </w:tr>
      <w:tr w:rsidR="00935DF0" w:rsidTr="00B35CA5">
        <w:trPr>
          <w:trHeight w:val="696"/>
        </w:trPr>
        <w:tc>
          <w:tcPr>
            <w:tcW w:w="2143" w:type="dxa"/>
            <w:gridSpan w:val="2"/>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单位联系人</w:t>
            </w:r>
          </w:p>
        </w:tc>
        <w:tc>
          <w:tcPr>
            <w:tcW w:w="2145" w:type="dxa"/>
            <w:gridSpan w:val="2"/>
          </w:tcPr>
          <w:p w:rsidR="00935DF0" w:rsidRPr="00B35CA5" w:rsidRDefault="00935DF0" w:rsidP="00B35CA5">
            <w:pPr>
              <w:topLinePunct/>
              <w:adjustRightInd w:val="0"/>
              <w:snapToGrid w:val="0"/>
              <w:spacing w:line="560" w:lineRule="atLeast"/>
              <w:rPr>
                <w:rFonts w:ascii="仿宋" w:eastAsia="仿宋" w:hAnsi="仿宋"/>
                <w:sz w:val="30"/>
                <w:szCs w:val="30"/>
              </w:rPr>
            </w:pPr>
          </w:p>
        </w:tc>
        <w:tc>
          <w:tcPr>
            <w:tcW w:w="1688" w:type="dxa"/>
            <w:gridSpan w:val="4"/>
          </w:tcPr>
          <w:p w:rsidR="00935DF0" w:rsidRPr="00B35CA5" w:rsidRDefault="00935DF0" w:rsidP="00B35CA5">
            <w:pPr>
              <w:topLinePunct/>
              <w:adjustRightInd w:val="0"/>
              <w:snapToGrid w:val="0"/>
              <w:spacing w:line="560" w:lineRule="atLeast"/>
              <w:jc w:val="center"/>
              <w:rPr>
                <w:rFonts w:ascii="仿宋" w:eastAsia="仿宋" w:hAnsi="仿宋"/>
                <w:sz w:val="30"/>
                <w:szCs w:val="30"/>
              </w:rPr>
            </w:pPr>
            <w:r w:rsidRPr="00B35CA5">
              <w:rPr>
                <w:rFonts w:ascii="仿宋" w:eastAsia="仿宋" w:hAnsi="仿宋" w:hint="eastAsia"/>
                <w:sz w:val="30"/>
                <w:szCs w:val="30"/>
              </w:rPr>
              <w:t>联系电话</w:t>
            </w:r>
          </w:p>
        </w:tc>
        <w:tc>
          <w:tcPr>
            <w:tcW w:w="2845" w:type="dxa"/>
            <w:gridSpan w:val="3"/>
          </w:tcPr>
          <w:p w:rsidR="00935DF0" w:rsidRPr="00B35CA5" w:rsidRDefault="00935DF0" w:rsidP="00B35CA5">
            <w:pPr>
              <w:topLinePunct/>
              <w:adjustRightInd w:val="0"/>
              <w:snapToGrid w:val="0"/>
              <w:spacing w:line="560" w:lineRule="atLeast"/>
              <w:rPr>
                <w:rFonts w:ascii="仿宋" w:eastAsia="仿宋" w:hAnsi="仿宋"/>
                <w:sz w:val="30"/>
                <w:szCs w:val="30"/>
              </w:rPr>
            </w:pPr>
          </w:p>
        </w:tc>
      </w:tr>
      <w:tr w:rsidR="00935DF0" w:rsidTr="00B35CA5">
        <w:trPr>
          <w:trHeight w:val="1788"/>
        </w:trPr>
        <w:tc>
          <w:tcPr>
            <w:tcW w:w="8822" w:type="dxa"/>
            <w:gridSpan w:val="11"/>
          </w:tcPr>
          <w:p w:rsidR="00935DF0" w:rsidRPr="00B35CA5" w:rsidRDefault="00935DF0" w:rsidP="00B35CA5">
            <w:pPr>
              <w:topLinePunct/>
              <w:adjustRightInd w:val="0"/>
              <w:snapToGrid w:val="0"/>
              <w:spacing w:line="560" w:lineRule="atLeast"/>
              <w:rPr>
                <w:rFonts w:ascii="Times New Roman" w:eastAsia="仿宋_GB2312" w:hAnsi="Times New Roman"/>
                <w:sz w:val="32"/>
                <w:szCs w:val="32"/>
              </w:rPr>
            </w:pPr>
            <w:r w:rsidRPr="00B35CA5">
              <w:rPr>
                <w:rFonts w:ascii="Times New Roman" w:eastAsia="仿宋_GB2312" w:hAnsi="Times New Roman" w:hint="eastAsia"/>
                <w:b/>
                <w:bCs/>
                <w:sz w:val="32"/>
                <w:szCs w:val="32"/>
              </w:rPr>
              <w:t>本人</w:t>
            </w:r>
            <w:r w:rsidRPr="00B35CA5">
              <w:rPr>
                <w:rFonts w:ascii="Times New Roman" w:eastAsia="仿宋_GB2312" w:hAnsi="Times New Roman"/>
                <w:b/>
                <w:bCs/>
                <w:sz w:val="32"/>
                <w:szCs w:val="32"/>
              </w:rPr>
              <w:t>/</w:t>
            </w:r>
            <w:r w:rsidRPr="00B35CA5">
              <w:rPr>
                <w:rFonts w:ascii="Times New Roman" w:eastAsia="仿宋_GB2312" w:hAnsi="Times New Roman" w:hint="eastAsia"/>
                <w:b/>
                <w:bCs/>
                <w:sz w:val="32"/>
                <w:szCs w:val="32"/>
              </w:rPr>
              <w:t>本单位谨声明所填内容真实、完整。</w:t>
            </w:r>
          </w:p>
          <w:p w:rsidR="00935DF0" w:rsidRPr="00B35CA5" w:rsidRDefault="00935DF0" w:rsidP="00B35CA5">
            <w:pPr>
              <w:topLinePunct/>
              <w:adjustRightInd w:val="0"/>
              <w:snapToGrid w:val="0"/>
              <w:spacing w:line="560" w:lineRule="atLeast"/>
              <w:rPr>
                <w:rFonts w:ascii="Times New Roman" w:eastAsia="仿宋_GB2312" w:hAnsi="Times New Roman"/>
                <w:sz w:val="32"/>
                <w:szCs w:val="32"/>
              </w:rPr>
            </w:pPr>
          </w:p>
          <w:p w:rsidR="00935DF0" w:rsidRPr="00B35CA5" w:rsidRDefault="00935DF0" w:rsidP="00B35CA5">
            <w:pPr>
              <w:topLinePunct/>
              <w:adjustRightInd w:val="0"/>
              <w:snapToGrid w:val="0"/>
              <w:spacing w:line="560" w:lineRule="atLeast"/>
              <w:ind w:firstLineChars="200" w:firstLine="600"/>
              <w:rPr>
                <w:rFonts w:ascii="仿宋" w:eastAsia="仿宋" w:hAnsi="仿宋"/>
                <w:sz w:val="30"/>
                <w:szCs w:val="30"/>
              </w:rPr>
            </w:pPr>
            <w:r w:rsidRPr="00B35CA5">
              <w:rPr>
                <w:rFonts w:ascii="仿宋" w:eastAsia="仿宋" w:hAnsi="仿宋" w:hint="eastAsia"/>
                <w:sz w:val="30"/>
                <w:szCs w:val="30"/>
              </w:rPr>
              <w:t>申请人签名：</w:t>
            </w:r>
            <w:r w:rsidRPr="00B35CA5">
              <w:rPr>
                <w:rFonts w:ascii="仿宋" w:eastAsia="仿宋" w:hAnsi="仿宋"/>
                <w:sz w:val="30"/>
                <w:szCs w:val="30"/>
              </w:rPr>
              <w:t xml:space="preserve">                   </w:t>
            </w:r>
            <w:r w:rsidRPr="00B35CA5">
              <w:rPr>
                <w:rFonts w:ascii="仿宋" w:eastAsia="仿宋" w:hAnsi="仿宋" w:hint="eastAsia"/>
                <w:sz w:val="30"/>
                <w:szCs w:val="30"/>
              </w:rPr>
              <w:t>申请单位盖章</w:t>
            </w:r>
          </w:p>
          <w:p w:rsidR="00935DF0" w:rsidRPr="00B35CA5" w:rsidRDefault="00935DF0" w:rsidP="00B35CA5">
            <w:pPr>
              <w:topLinePunct/>
              <w:adjustRightInd w:val="0"/>
              <w:snapToGrid w:val="0"/>
              <w:spacing w:line="560" w:lineRule="atLeast"/>
              <w:ind w:firstLineChars="300" w:firstLine="900"/>
              <w:rPr>
                <w:rFonts w:ascii="Times New Roman" w:eastAsia="仿宋_GB2312" w:hAnsi="Times New Roman"/>
                <w:sz w:val="32"/>
                <w:szCs w:val="32"/>
              </w:rPr>
            </w:pPr>
            <w:r w:rsidRPr="00B35CA5">
              <w:rPr>
                <w:rFonts w:ascii="仿宋" w:eastAsia="仿宋" w:hAnsi="仿宋" w:hint="eastAsia"/>
                <w:sz w:val="30"/>
                <w:szCs w:val="30"/>
              </w:rPr>
              <w:t>申请日期：</w:t>
            </w:r>
            <w:r w:rsidRPr="00B35CA5">
              <w:rPr>
                <w:rFonts w:ascii="仿宋" w:eastAsia="仿宋" w:hAnsi="仿宋"/>
                <w:sz w:val="30"/>
                <w:szCs w:val="30"/>
              </w:rPr>
              <w:t xml:space="preserve">            </w:t>
            </w:r>
          </w:p>
        </w:tc>
      </w:tr>
      <w:tr w:rsidR="00935DF0" w:rsidTr="00B35CA5">
        <w:trPr>
          <w:trHeight w:val="1826"/>
        </w:trPr>
        <w:tc>
          <w:tcPr>
            <w:tcW w:w="8822" w:type="dxa"/>
            <w:gridSpan w:val="11"/>
          </w:tcPr>
          <w:p w:rsidR="00935DF0" w:rsidRPr="00B35CA5" w:rsidRDefault="00935DF0" w:rsidP="00B35CA5">
            <w:pPr>
              <w:topLinePunct/>
              <w:adjustRightInd w:val="0"/>
              <w:snapToGrid w:val="0"/>
              <w:spacing w:line="560" w:lineRule="atLeast"/>
              <w:rPr>
                <w:rFonts w:ascii="Times New Roman" w:eastAsia="仿宋_GB2312" w:hAnsi="Times New Roman"/>
                <w:b/>
                <w:bCs/>
                <w:sz w:val="32"/>
                <w:szCs w:val="32"/>
              </w:rPr>
            </w:pPr>
            <w:r w:rsidRPr="00B35CA5">
              <w:rPr>
                <w:rFonts w:ascii="Times New Roman" w:eastAsia="仿宋_GB2312" w:hAnsi="Times New Roman" w:hint="eastAsia"/>
                <w:b/>
                <w:bCs/>
                <w:sz w:val="32"/>
                <w:szCs w:val="32"/>
              </w:rPr>
              <w:t>科技部门审核意见：</w:t>
            </w:r>
          </w:p>
          <w:p w:rsidR="00935DF0" w:rsidRPr="00B35CA5" w:rsidRDefault="00935DF0" w:rsidP="00B35CA5">
            <w:pPr>
              <w:topLinePunct/>
              <w:adjustRightInd w:val="0"/>
              <w:snapToGrid w:val="0"/>
              <w:spacing w:line="560" w:lineRule="atLeast"/>
              <w:ind w:firstLineChars="200" w:firstLine="643"/>
              <w:rPr>
                <w:rFonts w:ascii="Times New Roman" w:eastAsia="仿宋_GB2312" w:hAnsi="Times New Roman"/>
                <w:b/>
                <w:bCs/>
                <w:sz w:val="32"/>
                <w:szCs w:val="32"/>
              </w:rPr>
            </w:pPr>
            <w:r w:rsidRPr="00B35CA5">
              <w:rPr>
                <w:rFonts w:ascii="Times New Roman" w:eastAsia="仿宋_GB2312" w:hAnsi="Times New Roman"/>
                <w:b/>
                <w:bCs/>
                <w:sz w:val="32"/>
                <w:szCs w:val="32"/>
              </w:rPr>
              <w:t xml:space="preserve">                               </w:t>
            </w:r>
            <w:r w:rsidRPr="00B35CA5">
              <w:rPr>
                <w:rFonts w:ascii="仿宋" w:eastAsia="仿宋" w:hAnsi="仿宋" w:hint="eastAsia"/>
                <w:sz w:val="30"/>
                <w:szCs w:val="30"/>
              </w:rPr>
              <w:t>（单位盖章）</w:t>
            </w:r>
          </w:p>
        </w:tc>
      </w:tr>
    </w:tbl>
    <w:p w:rsidR="00935DF0" w:rsidRDefault="00935DF0">
      <w:pPr>
        <w:topLinePunct/>
        <w:adjustRightInd w:val="0"/>
        <w:snapToGrid w:val="0"/>
        <w:spacing w:line="560" w:lineRule="atLeast"/>
        <w:rPr>
          <w:rFonts w:ascii="Times New Roman" w:eastAsia="仿宋_GB2312" w:hAnsi="Times New Roman"/>
          <w:sz w:val="32"/>
          <w:szCs w:val="32"/>
        </w:rPr>
      </w:pPr>
    </w:p>
    <w:sectPr w:rsidR="00935DF0" w:rsidSect="009D2DF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F0" w:rsidRDefault="00935DF0" w:rsidP="009D2DFC">
      <w:r>
        <w:separator/>
      </w:r>
    </w:p>
  </w:endnote>
  <w:endnote w:type="continuationSeparator" w:id="0">
    <w:p w:rsidR="00935DF0" w:rsidRDefault="00935DF0" w:rsidP="009D2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um"/>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F0" w:rsidRDefault="00935DF0">
    <w:pPr>
      <w:pStyle w:val="Footer"/>
      <w:jc w:val="center"/>
    </w:pPr>
    <w:fldSimple w:instr=" PAGE   \* MERGEFORMAT ">
      <w:r w:rsidRPr="00A96981">
        <w:rPr>
          <w:noProof/>
          <w:lang w:val="zh-CN"/>
        </w:rPr>
        <w:t>1</w:t>
      </w:r>
    </w:fldSimple>
  </w:p>
  <w:p w:rsidR="00935DF0" w:rsidRDefault="00935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F0" w:rsidRDefault="00935DF0" w:rsidP="009D2DFC">
      <w:r>
        <w:separator/>
      </w:r>
    </w:p>
  </w:footnote>
  <w:footnote w:type="continuationSeparator" w:id="0">
    <w:p w:rsidR="00935DF0" w:rsidRDefault="00935DF0" w:rsidP="009D2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064D"/>
    <w:multiLevelType w:val="singleLevel"/>
    <w:tmpl w:val="5988064D"/>
    <w:lvl w:ilvl="0">
      <w:start w:val="1"/>
      <w:numFmt w:val="decimal"/>
      <w:suff w:val="nothing"/>
      <w:lvlText w:val="%1."/>
      <w:lvlJc w:val="left"/>
      <w:rPr>
        <w:rFonts w:cs="Times New Roman"/>
      </w:rPr>
    </w:lvl>
  </w:abstractNum>
  <w:abstractNum w:abstractNumId="1">
    <w:nsid w:val="59880E9E"/>
    <w:multiLevelType w:val="singleLevel"/>
    <w:tmpl w:val="59880E9E"/>
    <w:lvl w:ilvl="0">
      <w:start w:val="3"/>
      <w:numFmt w:val="decimal"/>
      <w:suff w:val="nothing"/>
      <w:lvlText w:val="%1."/>
      <w:lvlJc w:val="left"/>
      <w:rPr>
        <w:rFonts w:cs="Times New Roman"/>
      </w:rPr>
    </w:lvl>
  </w:abstractNum>
  <w:abstractNum w:abstractNumId="2">
    <w:nsid w:val="59880F71"/>
    <w:multiLevelType w:val="singleLevel"/>
    <w:tmpl w:val="59880F71"/>
    <w:lvl w:ilvl="0">
      <w:start w:val="3"/>
      <w:numFmt w:val="chineseCounting"/>
      <w:suff w:val="nothing"/>
      <w:lvlText w:val="%1、"/>
      <w:lvlJc w:val="left"/>
      <w:rPr>
        <w:rFonts w:cs="Times New Roman"/>
      </w:rPr>
    </w:lvl>
  </w:abstractNum>
  <w:abstractNum w:abstractNumId="3">
    <w:nsid w:val="598812A1"/>
    <w:multiLevelType w:val="singleLevel"/>
    <w:tmpl w:val="598812A1"/>
    <w:lvl w:ilvl="0">
      <w:start w:val="5"/>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0DD"/>
    <w:rsid w:val="000046FC"/>
    <w:rsid w:val="0006686E"/>
    <w:rsid w:val="00076186"/>
    <w:rsid w:val="000B4C8D"/>
    <w:rsid w:val="000C27C1"/>
    <w:rsid w:val="000C316B"/>
    <w:rsid w:val="000D41E5"/>
    <w:rsid w:val="000D79BC"/>
    <w:rsid w:val="001010DD"/>
    <w:rsid w:val="00101AC0"/>
    <w:rsid w:val="001275B4"/>
    <w:rsid w:val="00132F18"/>
    <w:rsid w:val="00154579"/>
    <w:rsid w:val="001C1CAB"/>
    <w:rsid w:val="001D2F91"/>
    <w:rsid w:val="00224C86"/>
    <w:rsid w:val="002506E7"/>
    <w:rsid w:val="00254B69"/>
    <w:rsid w:val="00294CB0"/>
    <w:rsid w:val="002C040D"/>
    <w:rsid w:val="002E136C"/>
    <w:rsid w:val="0031458A"/>
    <w:rsid w:val="00366C41"/>
    <w:rsid w:val="00371CB5"/>
    <w:rsid w:val="00392A2D"/>
    <w:rsid w:val="00395BCD"/>
    <w:rsid w:val="003C08B1"/>
    <w:rsid w:val="003C3457"/>
    <w:rsid w:val="003D1B53"/>
    <w:rsid w:val="004570A2"/>
    <w:rsid w:val="004D1C02"/>
    <w:rsid w:val="00525906"/>
    <w:rsid w:val="005611B9"/>
    <w:rsid w:val="005761E1"/>
    <w:rsid w:val="005A441F"/>
    <w:rsid w:val="005F5ED5"/>
    <w:rsid w:val="00603810"/>
    <w:rsid w:val="006A3974"/>
    <w:rsid w:val="006E6C0F"/>
    <w:rsid w:val="00715AD0"/>
    <w:rsid w:val="007268A3"/>
    <w:rsid w:val="007619A5"/>
    <w:rsid w:val="007A211D"/>
    <w:rsid w:val="007A318E"/>
    <w:rsid w:val="007C5546"/>
    <w:rsid w:val="00802633"/>
    <w:rsid w:val="00810AB3"/>
    <w:rsid w:val="008157B2"/>
    <w:rsid w:val="00815819"/>
    <w:rsid w:val="00817929"/>
    <w:rsid w:val="008228D4"/>
    <w:rsid w:val="008634F1"/>
    <w:rsid w:val="00891F23"/>
    <w:rsid w:val="008A1EF9"/>
    <w:rsid w:val="008D0B92"/>
    <w:rsid w:val="0090339D"/>
    <w:rsid w:val="00935DF0"/>
    <w:rsid w:val="00952CDB"/>
    <w:rsid w:val="00963CE2"/>
    <w:rsid w:val="009848CD"/>
    <w:rsid w:val="009A5A32"/>
    <w:rsid w:val="009B0EA2"/>
    <w:rsid w:val="009D198F"/>
    <w:rsid w:val="009D2DFC"/>
    <w:rsid w:val="009E4DDC"/>
    <w:rsid w:val="009F5891"/>
    <w:rsid w:val="009F58C5"/>
    <w:rsid w:val="009F66BE"/>
    <w:rsid w:val="00A20389"/>
    <w:rsid w:val="00A20425"/>
    <w:rsid w:val="00A27032"/>
    <w:rsid w:val="00A55F20"/>
    <w:rsid w:val="00A96981"/>
    <w:rsid w:val="00AA4FBA"/>
    <w:rsid w:val="00B35CA5"/>
    <w:rsid w:val="00B46A86"/>
    <w:rsid w:val="00BB25C0"/>
    <w:rsid w:val="00BC61EB"/>
    <w:rsid w:val="00BD2ED7"/>
    <w:rsid w:val="00BF0EF5"/>
    <w:rsid w:val="00C00A58"/>
    <w:rsid w:val="00C16572"/>
    <w:rsid w:val="00C61F86"/>
    <w:rsid w:val="00C76796"/>
    <w:rsid w:val="00C856E2"/>
    <w:rsid w:val="00D162E7"/>
    <w:rsid w:val="00D244D0"/>
    <w:rsid w:val="00D24A2E"/>
    <w:rsid w:val="00D251BE"/>
    <w:rsid w:val="00D71D95"/>
    <w:rsid w:val="00DB1BBC"/>
    <w:rsid w:val="00DB1DA9"/>
    <w:rsid w:val="00E44028"/>
    <w:rsid w:val="00E97E0B"/>
    <w:rsid w:val="00EB2413"/>
    <w:rsid w:val="00F109FC"/>
    <w:rsid w:val="00F727D4"/>
    <w:rsid w:val="00FA7286"/>
    <w:rsid w:val="01E255F2"/>
    <w:rsid w:val="094447BF"/>
    <w:rsid w:val="0C6466A8"/>
    <w:rsid w:val="100677B6"/>
    <w:rsid w:val="17513E2D"/>
    <w:rsid w:val="181800AA"/>
    <w:rsid w:val="181F421A"/>
    <w:rsid w:val="182738A7"/>
    <w:rsid w:val="1E6041B9"/>
    <w:rsid w:val="25695111"/>
    <w:rsid w:val="256D2057"/>
    <w:rsid w:val="25872E42"/>
    <w:rsid w:val="26BE44D5"/>
    <w:rsid w:val="2DEA540A"/>
    <w:rsid w:val="34983070"/>
    <w:rsid w:val="363436A1"/>
    <w:rsid w:val="37FE07F7"/>
    <w:rsid w:val="394E453D"/>
    <w:rsid w:val="3A6A229E"/>
    <w:rsid w:val="430F4E3E"/>
    <w:rsid w:val="552D1E44"/>
    <w:rsid w:val="58094D15"/>
    <w:rsid w:val="5963256A"/>
    <w:rsid w:val="5FDF520F"/>
    <w:rsid w:val="74E0683B"/>
    <w:rsid w:val="784B4955"/>
    <w:rsid w:val="7ACF3F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FC"/>
    <w:pPr>
      <w:widowControl w:val="0"/>
      <w:jc w:val="both"/>
    </w:pPr>
    <w:rPr>
      <w:rFonts w:ascii="Calibri" w:hAnsi="Calibri"/>
    </w:rPr>
  </w:style>
  <w:style w:type="paragraph" w:styleId="Heading1">
    <w:name w:val="heading 1"/>
    <w:basedOn w:val="Normal"/>
    <w:next w:val="Normal"/>
    <w:link w:val="Heading1Char"/>
    <w:uiPriority w:val="99"/>
    <w:qFormat/>
    <w:rsid w:val="009D2DFC"/>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2DFC"/>
    <w:rPr>
      <w:rFonts w:ascii="宋体" w:eastAsia="宋体" w:hAnsi="宋体" w:cs="宋体"/>
      <w:b/>
      <w:bCs/>
      <w:color w:val="333333"/>
      <w:kern w:val="36"/>
      <w:sz w:val="48"/>
      <w:szCs w:val="48"/>
    </w:rPr>
  </w:style>
  <w:style w:type="paragraph" w:styleId="BalloonText">
    <w:name w:val="Balloon Text"/>
    <w:basedOn w:val="Normal"/>
    <w:link w:val="BalloonTextChar"/>
    <w:uiPriority w:val="99"/>
    <w:rsid w:val="009D2DFC"/>
    <w:rPr>
      <w:sz w:val="18"/>
      <w:szCs w:val="18"/>
    </w:rPr>
  </w:style>
  <w:style w:type="character" w:customStyle="1" w:styleId="BalloonTextChar">
    <w:name w:val="Balloon Text Char"/>
    <w:basedOn w:val="DefaultParagraphFont"/>
    <w:link w:val="BalloonText"/>
    <w:uiPriority w:val="99"/>
    <w:semiHidden/>
    <w:locked/>
    <w:rsid w:val="009D2DFC"/>
    <w:rPr>
      <w:rFonts w:ascii="Calibri" w:eastAsia="宋体" w:hAnsi="Calibri" w:cs="Times New Roman"/>
      <w:sz w:val="18"/>
      <w:szCs w:val="18"/>
    </w:rPr>
  </w:style>
  <w:style w:type="paragraph" w:styleId="Footer">
    <w:name w:val="footer"/>
    <w:basedOn w:val="Normal"/>
    <w:link w:val="FooterChar"/>
    <w:uiPriority w:val="99"/>
    <w:rsid w:val="009D2D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D2DFC"/>
    <w:rPr>
      <w:rFonts w:ascii="Calibri" w:eastAsia="宋体" w:hAnsi="Calibri" w:cs="Times New Roman"/>
      <w:sz w:val="18"/>
      <w:szCs w:val="18"/>
    </w:rPr>
  </w:style>
  <w:style w:type="paragraph" w:styleId="Header">
    <w:name w:val="header"/>
    <w:basedOn w:val="Normal"/>
    <w:link w:val="HeaderChar"/>
    <w:uiPriority w:val="99"/>
    <w:rsid w:val="009D2D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D2DFC"/>
    <w:rPr>
      <w:rFonts w:ascii="Calibri" w:eastAsia="宋体" w:hAnsi="Calibri" w:cs="Times New Roman"/>
      <w:sz w:val="18"/>
      <w:szCs w:val="18"/>
    </w:rPr>
  </w:style>
  <w:style w:type="paragraph" w:styleId="NormalWeb">
    <w:name w:val="Normal (Web)"/>
    <w:basedOn w:val="Normal"/>
    <w:uiPriority w:val="99"/>
    <w:rsid w:val="009D2DFC"/>
    <w:pPr>
      <w:widowControl/>
      <w:spacing w:before="100" w:beforeAutospacing="1" w:after="100" w:afterAutospacing="1"/>
      <w:jc w:val="left"/>
    </w:pPr>
    <w:rPr>
      <w:rFonts w:ascii="宋体" w:hAnsi="宋体"/>
      <w:kern w:val="0"/>
      <w:sz w:val="24"/>
      <w:szCs w:val="24"/>
    </w:rPr>
  </w:style>
  <w:style w:type="table" w:styleId="TableGrid">
    <w:name w:val="Table Grid"/>
    <w:basedOn w:val="TableNormal"/>
    <w:uiPriority w:val="99"/>
    <w:rsid w:val="009D2DF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9D2DFC"/>
    <w:pPr>
      <w:widowControl/>
      <w:topLinePunct/>
      <w:adjustRightInd w:val="0"/>
      <w:snapToGrid w:val="0"/>
      <w:spacing w:before="100" w:beforeAutospacing="1" w:after="100" w:afterAutospacing="1" w:line="560" w:lineRule="atLeast"/>
      <w:ind w:firstLineChars="200" w:firstLine="600"/>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205</Words>
  <Characters>1175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关于加快科技服务业高端人才引进的</dc:title>
  <dc:subject/>
  <dc:creator>admin</dc:creator>
  <cp:keywords/>
  <dc:description/>
  <cp:lastModifiedBy>lenovo2</cp:lastModifiedBy>
  <cp:revision>2</cp:revision>
  <cp:lastPrinted>2017-10-11T03:23:00Z</cp:lastPrinted>
  <dcterms:created xsi:type="dcterms:W3CDTF">2017-10-11T03:37:00Z</dcterms:created>
  <dcterms:modified xsi:type="dcterms:W3CDTF">2017-10-11T03:37:00Z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